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A8" w:rsidRDefault="00D96A9F" w:rsidP="00D96A9F">
      <w:pPr>
        <w:pStyle w:val="StandardWeb"/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 xml:space="preserve">    </w:t>
      </w:r>
    </w:p>
    <w:p w:rsidR="00D90DA8" w:rsidRDefault="00D96A9F" w:rsidP="00D9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namjeravaju vježbati ovaj tip duhovnih vježbi moraju imati primjerenu motivaciju i uvid u vlastito stanje, moraju težiti razumijevanju sebe i svojih bližnjih, drugim riječima moraju biti „dovoljno potrebiti da trebaju vježbe te dovoljno zdravi da ih mogu izdržati“.  </w:t>
      </w:r>
    </w:p>
    <w:p w:rsidR="00D90DA8" w:rsidRDefault="006F345C" w:rsidP="00D9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Potrebne</w:t>
      </w:r>
      <w:r w:rsidR="00D96A9F">
        <w:rPr>
          <w:rFonts w:ascii="Times New Roman" w:hAnsi="Times New Roman" w:cs="Times New Roman"/>
          <w:sz w:val="24"/>
          <w:szCs w:val="24"/>
        </w:rPr>
        <w:t xml:space="preserve"> sposobnosti:</w:t>
      </w:r>
    </w:p>
    <w:p w:rsidR="00D90DA8" w:rsidRDefault="00D96A9F" w:rsidP="00D96A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testiranja realiteta</w:t>
      </w:r>
    </w:p>
    <w:p w:rsidR="00D90DA8" w:rsidRDefault="00D96A9F" w:rsidP="00D96A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introspekcije</w:t>
      </w:r>
    </w:p>
    <w:p w:rsidR="00D90DA8" w:rsidRDefault="00D96A9F" w:rsidP="00D96A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primjerenog emocionalnog reagiranja, uključivši toleriranje privremenih bolnih/nepovoljnih osjećaja</w:t>
      </w:r>
    </w:p>
    <w:p w:rsidR="00D90DA8" w:rsidRDefault="00D96A9F" w:rsidP="00D96A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uspostavljanja primjerenih međuljudskih odnosa (komunikacije)</w:t>
      </w:r>
    </w:p>
    <w:p w:rsidR="00D90DA8" w:rsidRDefault="00D96A9F" w:rsidP="00D96A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davanja i primanja povratnih informacija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feedbacka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D90DA8" w:rsidRDefault="00D96A9F" w:rsidP="00D96A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empatije</w:t>
      </w:r>
    </w:p>
    <w:p w:rsidR="00D90DA8" w:rsidRDefault="00D96A9F" w:rsidP="00D96A9F">
      <w:pPr>
        <w:pStyle w:val="StandardWeb"/>
        <w:shd w:val="clear" w:color="auto" w:fill="FFFFFF"/>
        <w:spacing w:beforeAutospacing="0" w:after="200" w:afterAutospacing="0"/>
        <w:rPr>
          <w:color w:val="222222"/>
          <w:lang w:val="hr-HR"/>
        </w:rPr>
      </w:pPr>
      <w:r>
        <w:rPr>
          <w:color w:val="000000"/>
          <w:lang w:val="hr-HR"/>
        </w:rPr>
        <w:t>Upozorenje: osobama koje boluju do slijedećih psihičkih poremećaja ne preporuč</w:t>
      </w:r>
      <w:r w:rsidR="006F345C">
        <w:rPr>
          <w:color w:val="000000"/>
          <w:lang w:val="hr-HR"/>
        </w:rPr>
        <w:t>uje</w:t>
      </w:r>
      <w:r>
        <w:rPr>
          <w:color w:val="000000"/>
          <w:lang w:val="hr-HR"/>
        </w:rPr>
        <w:t>mo vježbati ovaj tip duhovnih vježbi jer bi moglo doći do pogoršanja osnovnog stanja.</w:t>
      </w:r>
    </w:p>
    <w:p w:rsidR="00D90DA8" w:rsidRDefault="00D96A9F" w:rsidP="00D96A9F">
      <w:pPr>
        <w:pStyle w:val="StandardWeb"/>
        <w:shd w:val="clear" w:color="auto" w:fill="FFFFFF"/>
        <w:spacing w:beforeAutospacing="0" w:after="200" w:afterAutospacing="0"/>
        <w:rPr>
          <w:color w:val="222222"/>
          <w:lang w:val="hr-HR"/>
        </w:rPr>
      </w:pPr>
      <w:r>
        <w:rPr>
          <w:color w:val="000000"/>
          <w:lang w:val="hr-HR"/>
        </w:rPr>
        <w:t>Vježbe se ne preporučaju ako imate</w:t>
      </w:r>
      <w:r w:rsidR="006F345C">
        <w:rPr>
          <w:color w:val="000000"/>
          <w:lang w:val="hr-HR"/>
        </w:rPr>
        <w:t xml:space="preserve"> sljedeću dijagnozu</w:t>
      </w:r>
      <w:r>
        <w:rPr>
          <w:color w:val="000000"/>
          <w:lang w:val="hr-HR"/>
        </w:rPr>
        <w:t>:</w:t>
      </w:r>
    </w:p>
    <w:p w:rsidR="00D90DA8" w:rsidRPr="006F345C" w:rsidRDefault="006F345C" w:rsidP="006F345C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shizofrenija</w:t>
      </w:r>
      <w:r w:rsidR="00D96A9F">
        <w:rPr>
          <w:color w:val="000000"/>
          <w:shd w:val="clear" w:color="auto" w:fill="FFFFFF"/>
          <w:lang w:val="hr-HR"/>
        </w:rPr>
        <w:t xml:space="preserve"> ili shizofreniji sličn</w:t>
      </w:r>
      <w:r>
        <w:rPr>
          <w:color w:val="000000"/>
          <w:shd w:val="clear" w:color="auto" w:fill="FFFFFF"/>
          <w:lang w:val="hr-HR"/>
        </w:rPr>
        <w:t>i</w:t>
      </w:r>
      <w:r w:rsidR="00D96A9F">
        <w:rPr>
          <w:color w:val="000000"/>
          <w:shd w:val="clear" w:color="auto" w:fill="FFFFFF"/>
          <w:lang w:val="hr-HR"/>
        </w:rPr>
        <w:t xml:space="preserve"> poremećaj</w:t>
      </w:r>
      <w:r>
        <w:rPr>
          <w:color w:val="000000"/>
          <w:shd w:val="clear" w:color="auto" w:fill="FFFFFF"/>
          <w:lang w:val="hr-HR"/>
        </w:rPr>
        <w:t>i</w:t>
      </w:r>
      <w:r w:rsidR="00D96A9F">
        <w:rPr>
          <w:color w:val="000000"/>
          <w:shd w:val="clear" w:color="auto" w:fill="FFFFFF"/>
          <w:lang w:val="hr-HR"/>
        </w:rPr>
        <w:t xml:space="preserve">, </w:t>
      </w:r>
      <w:r>
        <w:rPr>
          <w:color w:val="000000"/>
          <w:shd w:val="clear" w:color="auto" w:fill="FFFFFF"/>
          <w:lang w:val="hr-HR"/>
        </w:rPr>
        <w:t>kao što su</w:t>
      </w:r>
      <w:r w:rsidR="00D96A9F">
        <w:rPr>
          <w:color w:val="000000"/>
          <w:shd w:val="clear" w:color="auto" w:fill="FFFFFF"/>
          <w:lang w:val="hr-HR"/>
        </w:rPr>
        <w:t xml:space="preserve">: </w:t>
      </w:r>
      <w:proofErr w:type="spellStart"/>
      <w:r w:rsidR="00D96A9F" w:rsidRPr="006F345C">
        <w:rPr>
          <w:color w:val="000000"/>
          <w:shd w:val="clear" w:color="auto" w:fill="FFFFFF"/>
          <w:lang w:val="hr-HR"/>
        </w:rPr>
        <w:t>perzistentni</w:t>
      </w:r>
      <w:proofErr w:type="spellEnd"/>
      <w:r w:rsidR="00D96A9F" w:rsidRPr="006F345C">
        <w:rPr>
          <w:color w:val="000000"/>
          <w:shd w:val="clear" w:color="auto" w:fill="FFFFFF"/>
          <w:lang w:val="hr-HR"/>
        </w:rPr>
        <w:t xml:space="preserve"> sumanuti poremećaj, </w:t>
      </w:r>
      <w:proofErr w:type="spellStart"/>
      <w:r>
        <w:rPr>
          <w:color w:val="000000"/>
          <w:shd w:val="clear" w:color="auto" w:fill="FFFFFF"/>
          <w:lang w:val="hr-HR"/>
        </w:rPr>
        <w:t>shizoafektivni</w:t>
      </w:r>
      <w:proofErr w:type="spellEnd"/>
      <w:r>
        <w:rPr>
          <w:color w:val="000000"/>
          <w:shd w:val="clear" w:color="auto" w:fill="FFFFFF"/>
          <w:lang w:val="hr-HR"/>
        </w:rPr>
        <w:t xml:space="preserve"> poremećaj, ostali</w:t>
      </w:r>
      <w:r w:rsidR="00D96A9F" w:rsidRPr="006F345C">
        <w:rPr>
          <w:color w:val="000000"/>
          <w:shd w:val="clear" w:color="auto" w:fill="FFFFFF"/>
          <w:lang w:val="hr-HR"/>
        </w:rPr>
        <w:t xml:space="preserve"> psihotičn</w:t>
      </w:r>
      <w:r w:rsidRPr="006F345C">
        <w:rPr>
          <w:color w:val="000000"/>
          <w:shd w:val="clear" w:color="auto" w:fill="FFFFFF"/>
          <w:lang w:val="hr-HR"/>
        </w:rPr>
        <w:t>i</w:t>
      </w:r>
      <w:r w:rsidR="00D96A9F" w:rsidRPr="006F345C">
        <w:rPr>
          <w:color w:val="000000"/>
          <w:shd w:val="clear" w:color="auto" w:fill="FFFFFF"/>
          <w:lang w:val="hr-HR"/>
        </w:rPr>
        <w:t xml:space="preserve"> poremećaj</w:t>
      </w:r>
      <w:r w:rsidRPr="006F345C">
        <w:rPr>
          <w:color w:val="000000"/>
          <w:shd w:val="clear" w:color="auto" w:fill="FFFFFF"/>
          <w:lang w:val="hr-HR"/>
        </w:rPr>
        <w:t>i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tež</w:t>
      </w:r>
      <w:r w:rsidR="006F345C">
        <w:rPr>
          <w:color w:val="000000"/>
          <w:shd w:val="clear" w:color="auto" w:fill="FFFFFF"/>
          <w:lang w:val="hr-HR"/>
        </w:rPr>
        <w:t xml:space="preserve">i </w:t>
      </w:r>
      <w:r>
        <w:rPr>
          <w:color w:val="000000"/>
          <w:shd w:val="clear" w:color="auto" w:fill="FFFFFF"/>
          <w:lang w:val="hr-HR"/>
        </w:rPr>
        <w:t>afektivn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poremećaj</w:t>
      </w:r>
      <w:r w:rsidR="006F345C">
        <w:rPr>
          <w:color w:val="000000"/>
          <w:shd w:val="clear" w:color="auto" w:fill="FFFFFF"/>
          <w:lang w:val="hr-HR"/>
        </w:rPr>
        <w:t>i</w:t>
      </w:r>
      <w:bookmarkStart w:id="0" w:name="_GoBack"/>
      <w:bookmarkEnd w:id="0"/>
      <w:r>
        <w:rPr>
          <w:color w:val="000000"/>
          <w:shd w:val="clear" w:color="auto" w:fill="FFFFFF"/>
          <w:lang w:val="hr-HR"/>
        </w:rPr>
        <w:t xml:space="preserve"> (poremećaj</w:t>
      </w:r>
      <w:r w:rsidR="006F345C">
        <w:rPr>
          <w:color w:val="000000"/>
          <w:shd w:val="clear" w:color="auto" w:fill="FFFFFF"/>
          <w:lang w:val="hr-HR"/>
        </w:rPr>
        <w:t>i raspoloženja), bipolarni poremećaji i depresija</w:t>
      </w:r>
      <w:r>
        <w:rPr>
          <w:color w:val="000000"/>
          <w:shd w:val="clear" w:color="auto" w:fill="FFFFFF"/>
          <w:lang w:val="hr-HR"/>
        </w:rPr>
        <w:t xml:space="preserve"> s</w:t>
      </w:r>
      <w:r w:rsidR="006F345C">
        <w:rPr>
          <w:color w:val="000000"/>
          <w:shd w:val="clear" w:color="auto" w:fill="FFFFFF"/>
          <w:lang w:val="hr-HR"/>
        </w:rPr>
        <w:t>a</w:t>
      </w:r>
      <w:r>
        <w:rPr>
          <w:color w:val="000000"/>
          <w:shd w:val="clear" w:color="auto" w:fill="FFFFFF"/>
          <w:lang w:val="hr-HR"/>
        </w:rPr>
        <w:t xml:space="preserve"> psihotičnim simptomima i/ili suicidalnošću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dublj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poremećaj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ličnosti, prvenstveno granični, to jest emocionalno nestabilni poremećaj ličnosti („</w:t>
      </w:r>
      <w:proofErr w:type="spellStart"/>
      <w:r>
        <w:rPr>
          <w:color w:val="000000"/>
          <w:shd w:val="clear" w:color="auto" w:fill="FFFFFF"/>
          <w:lang w:val="hr-HR"/>
        </w:rPr>
        <w:t>borderline</w:t>
      </w:r>
      <w:proofErr w:type="spellEnd"/>
      <w:r>
        <w:rPr>
          <w:color w:val="000000"/>
          <w:shd w:val="clear" w:color="auto" w:fill="FFFFFF"/>
          <w:lang w:val="hr-HR"/>
        </w:rPr>
        <w:t>“) i antisocijalni poremećaj ličnosti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ovisnost o drogama i/ili alkoholu koje nisu u liječničkom tretmanu i/ili u dugotrajnijoj apstinenciji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opsesivno-</w:t>
      </w:r>
      <w:proofErr w:type="spellStart"/>
      <w:r>
        <w:rPr>
          <w:color w:val="000000"/>
          <w:shd w:val="clear" w:color="auto" w:fill="FFFFFF"/>
          <w:lang w:val="hr-HR"/>
        </w:rPr>
        <w:t>kompulzivni</w:t>
      </w:r>
      <w:proofErr w:type="spellEnd"/>
      <w:r>
        <w:rPr>
          <w:color w:val="000000"/>
          <w:shd w:val="clear" w:color="auto" w:fill="FFFFFF"/>
          <w:lang w:val="hr-HR"/>
        </w:rPr>
        <w:t xml:space="preserve"> poremećaj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tež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poremećaj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hranjenja (anoreksij</w:t>
      </w:r>
      <w:r w:rsidR="006F345C">
        <w:rPr>
          <w:color w:val="000000"/>
          <w:shd w:val="clear" w:color="auto" w:fill="FFFFFF"/>
          <w:lang w:val="hr-HR"/>
        </w:rPr>
        <w:t>a</w:t>
      </w:r>
      <w:r>
        <w:rPr>
          <w:color w:val="000000"/>
          <w:shd w:val="clear" w:color="auto" w:fill="FFFFFF"/>
          <w:lang w:val="hr-HR"/>
        </w:rPr>
        <w:t xml:space="preserve"> i/ili bulimij</w:t>
      </w:r>
      <w:r w:rsidR="006F345C">
        <w:rPr>
          <w:color w:val="000000"/>
          <w:shd w:val="clear" w:color="auto" w:fill="FFFFFF"/>
          <w:lang w:val="hr-HR"/>
        </w:rPr>
        <w:t>a</w:t>
      </w:r>
      <w:r>
        <w:rPr>
          <w:color w:val="000000"/>
          <w:shd w:val="clear" w:color="auto" w:fill="FFFFFF"/>
          <w:lang w:val="hr-HR"/>
        </w:rPr>
        <w:t>)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tež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psihičk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poremećaj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nastal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oštećenjem mozga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>organski uvjetovan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psihičk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poremećaj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(poput demencije)</w:t>
      </w:r>
    </w:p>
    <w:p w:rsidR="00D90DA8" w:rsidRDefault="00D96A9F" w:rsidP="00D96A9F">
      <w:pPr>
        <w:pStyle w:val="StandardWeb"/>
        <w:numPr>
          <w:ilvl w:val="0"/>
          <w:numId w:val="1"/>
        </w:numPr>
        <w:spacing w:beforeAutospacing="0" w:after="0" w:afterAutospacing="0"/>
        <w:ind w:left="945"/>
        <w:rPr>
          <w:color w:val="000000"/>
          <w:highlight w:val="white"/>
          <w:lang w:val="hr-HR"/>
        </w:rPr>
      </w:pPr>
      <w:r>
        <w:rPr>
          <w:color w:val="000000"/>
          <w:shd w:val="clear" w:color="auto" w:fill="FFFFFF"/>
          <w:lang w:val="hr-HR"/>
        </w:rPr>
        <w:t xml:space="preserve">   razvojn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psihičk</w:t>
      </w:r>
      <w:r w:rsidR="006F345C">
        <w:rPr>
          <w:color w:val="000000"/>
          <w:shd w:val="clear" w:color="auto" w:fill="FFFFFF"/>
          <w:lang w:val="hr-HR"/>
        </w:rPr>
        <w:t xml:space="preserve">i </w:t>
      </w:r>
      <w:r>
        <w:rPr>
          <w:color w:val="000000"/>
          <w:shd w:val="clear" w:color="auto" w:fill="FFFFFF"/>
          <w:lang w:val="hr-HR"/>
        </w:rPr>
        <w:t>poremećaj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(poput autizma) i drug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psihičk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poremećaj</w:t>
      </w:r>
      <w:r w:rsidR="006F345C">
        <w:rPr>
          <w:color w:val="000000"/>
          <w:shd w:val="clear" w:color="auto" w:fill="FFFFFF"/>
          <w:lang w:val="hr-HR"/>
        </w:rPr>
        <w:t>i</w:t>
      </w:r>
      <w:r>
        <w:rPr>
          <w:color w:val="000000"/>
          <w:shd w:val="clear" w:color="auto" w:fill="FFFFFF"/>
          <w:lang w:val="hr-HR"/>
        </w:rPr>
        <w:t xml:space="preserve"> koji su karakterizirani značajno smanjenim kognitivnim sposobnostima</w:t>
      </w:r>
    </w:p>
    <w:p w:rsidR="00D90DA8" w:rsidRDefault="00D90DA8" w:rsidP="00D96A9F"/>
    <w:sectPr w:rsidR="00D90DA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213"/>
    <w:multiLevelType w:val="multilevel"/>
    <w:tmpl w:val="A0985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7144B"/>
    <w:multiLevelType w:val="multilevel"/>
    <w:tmpl w:val="6E86AA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507EAA"/>
    <w:multiLevelType w:val="multilevel"/>
    <w:tmpl w:val="46BAB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A8"/>
    <w:rsid w:val="006F345C"/>
    <w:rsid w:val="00933BFF"/>
    <w:rsid w:val="00AB36A0"/>
    <w:rsid w:val="00D90DA8"/>
    <w:rsid w:val="00D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FC4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C2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FC4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C2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Ćurković</dc:creator>
  <cp:lastModifiedBy>Marica</cp:lastModifiedBy>
  <cp:revision>4</cp:revision>
  <dcterms:created xsi:type="dcterms:W3CDTF">2019-09-30T12:31:00Z</dcterms:created>
  <dcterms:modified xsi:type="dcterms:W3CDTF">2019-10-26T21:01:00Z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